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58D" w:rsidRPr="00F579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014D06">
                              <w:rPr>
                                <w:b/>
                                <w:u w:val="single"/>
                              </w:rPr>
                              <w:t>558</w:t>
                            </w:r>
                            <w:r w:rsidR="007E0BA9">
                              <w:rPr>
                                <w:b/>
                                <w:u w:val="single"/>
                              </w:rPr>
                              <w:t>-201</w:t>
                            </w:r>
                            <w:r w:rsidR="00014D06">
                              <w:rPr>
                                <w:b/>
                                <w:u w:val="single"/>
                              </w:rPr>
                              <w:t>5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014D06" w:rsidP="00014D06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375F60">
                              <w:rPr>
                                <w:rFonts w:ascii="Arial" w:hAnsi="Arial" w:cs="Arial"/>
                                <w:kern w:val="28"/>
                                <w:sz w:val="24"/>
                                <w:szCs w:val="24"/>
                              </w:rPr>
                              <w:t>"Услуги по сопровождению сервисов управления проектом "Развитие Куюмбинского месторождения"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58D" w:rsidRPr="00F579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8301D0" w:rsidRPr="00F579D9">
                        <w:rPr>
                          <w:b/>
                          <w:u w:val="single"/>
                        </w:rPr>
                        <w:t>КНГ/</w:t>
                      </w:r>
                      <w:r w:rsidR="00014D06">
                        <w:rPr>
                          <w:b/>
                          <w:u w:val="single"/>
                        </w:rPr>
                        <w:t>558</w:t>
                      </w:r>
                      <w:r w:rsidR="007E0BA9">
                        <w:rPr>
                          <w:b/>
                          <w:u w:val="single"/>
                        </w:rPr>
                        <w:t>-201</w:t>
                      </w:r>
                      <w:r w:rsidR="00014D06">
                        <w:rPr>
                          <w:b/>
                          <w:u w:val="single"/>
                        </w:rPr>
                        <w:t>5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014D06" w:rsidP="00014D06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375F60">
                        <w:rPr>
                          <w:rFonts w:ascii="Arial" w:hAnsi="Arial" w:cs="Arial"/>
                          <w:kern w:val="28"/>
                          <w:sz w:val="24"/>
                          <w:szCs w:val="24"/>
                        </w:rPr>
                        <w:t>"Услуги по сопровождению сервисов управления проектом "Развитие Куюмбинского месторождения"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14D06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19</cp:revision>
  <cp:lastPrinted>2014-10-10T05:09:00Z</cp:lastPrinted>
  <dcterms:created xsi:type="dcterms:W3CDTF">2014-09-11T03:08:00Z</dcterms:created>
  <dcterms:modified xsi:type="dcterms:W3CDTF">2015-08-31T06:14:00Z</dcterms:modified>
</cp:coreProperties>
</file>